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F0" w:rsidRPr="00D92774" w:rsidRDefault="00130073" w:rsidP="00D927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774">
        <w:rPr>
          <w:rFonts w:ascii="Arial" w:hAnsi="Arial" w:cs="Arial"/>
          <w:b/>
          <w:bCs/>
          <w:sz w:val="32"/>
          <w:szCs w:val="32"/>
        </w:rPr>
        <w:t>02.11.2022 г. №79</w:t>
      </w:r>
    </w:p>
    <w:p w:rsidR="00B504F0" w:rsidRPr="00D92774" w:rsidRDefault="00B504F0" w:rsidP="00D927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77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504F0" w:rsidRPr="00D92774" w:rsidRDefault="00B504F0" w:rsidP="00D927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77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D92774" w:rsidRDefault="00B504F0" w:rsidP="00D927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774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B504F0" w:rsidRPr="00D92774" w:rsidRDefault="00B504F0" w:rsidP="00D927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774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B504F0" w:rsidRPr="00D92774" w:rsidRDefault="00B504F0" w:rsidP="00D927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277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504F0" w:rsidRPr="00D92774" w:rsidRDefault="00B504F0" w:rsidP="00D92774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D9277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92774" w:rsidRPr="00D92774" w:rsidRDefault="00D92774" w:rsidP="00BD2FB8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B504F0" w:rsidRPr="00D92774" w:rsidRDefault="00BD2FB8" w:rsidP="00B504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D92774">
        <w:rPr>
          <w:rStyle w:val="a5"/>
          <w:rFonts w:ascii="Arial" w:hAnsi="Arial" w:cs="Arial"/>
          <w:sz w:val="32"/>
          <w:szCs w:val="32"/>
        </w:rPr>
        <w:t xml:space="preserve">О ВНЕСЕНИИ ИЗМЕНЕНИЙ И ДОПОЛНЕНИЙ В ПОСТАНОВЛЕНИЕ № 65 ОТ 10.11.2021 года </w:t>
      </w:r>
      <w:r w:rsidR="00B504F0" w:rsidRPr="00D92774">
        <w:rPr>
          <w:rStyle w:val="a5"/>
          <w:rFonts w:ascii="Arial" w:hAnsi="Arial" w:cs="Arial"/>
          <w:sz w:val="32"/>
          <w:szCs w:val="32"/>
        </w:rPr>
        <w:t xml:space="preserve">«ОБ УТВЕРЖДЕНИИ МУНИЦИПАЛЬНОЙ ПРОГРАММЫ «РАЗВИТИЕ КОМПЛЕКСНОЙ СИСТЕМЫ ОБРАЩЕНИЯ С ТВЕРДЫМИ КОММУНАЛЬНЫМИ ОТХОДАМИ В МУНИЦИПАЛЬНОМ ОБРАЗОВАНИИ «ТИХОНОВКА» </w:t>
      </w:r>
    </w:p>
    <w:p w:rsidR="00B504F0" w:rsidRPr="00D92774" w:rsidRDefault="00AB2842" w:rsidP="00B504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D92774">
        <w:rPr>
          <w:rStyle w:val="a5"/>
          <w:rFonts w:ascii="Arial" w:hAnsi="Arial" w:cs="Arial"/>
          <w:sz w:val="32"/>
          <w:szCs w:val="32"/>
        </w:rPr>
        <w:t>НА 2022-2024</w:t>
      </w:r>
      <w:r w:rsidR="00B504F0" w:rsidRPr="00D92774">
        <w:rPr>
          <w:rStyle w:val="a5"/>
          <w:rFonts w:ascii="Arial" w:hAnsi="Arial" w:cs="Arial"/>
          <w:sz w:val="32"/>
          <w:szCs w:val="32"/>
        </w:rPr>
        <w:t xml:space="preserve"> ГОДЫ»</w:t>
      </w:r>
      <w:r w:rsidR="00130073" w:rsidRPr="00D92774">
        <w:rPr>
          <w:rStyle w:val="a5"/>
          <w:rFonts w:ascii="Arial" w:hAnsi="Arial" w:cs="Arial"/>
          <w:sz w:val="32"/>
          <w:szCs w:val="32"/>
        </w:rPr>
        <w:t xml:space="preserve"> (в редакции от 07.02.2022 г. № 8)</w:t>
      </w:r>
    </w:p>
    <w:p w:rsidR="00B504F0" w:rsidRDefault="00B504F0" w:rsidP="00B504F0">
      <w:pPr>
        <w:pStyle w:val="a3"/>
        <w:shd w:val="clear" w:color="auto" w:fill="FFFFFF"/>
        <w:spacing w:before="0" w:beforeAutospacing="0" w:after="0" w:afterAutospacing="0"/>
      </w:pPr>
    </w:p>
    <w:p w:rsidR="00B504F0" w:rsidRDefault="00B504F0" w:rsidP="00B504F0">
      <w:pPr>
        <w:shd w:val="clear" w:color="auto" w:fill="FFFFFF"/>
        <w:spacing w:after="136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муниципального образования «Тихоновка»</w:t>
      </w:r>
      <w:r>
        <w:rPr>
          <w:rFonts w:ascii="Arial" w:hAnsi="Arial" w:cs="Arial"/>
          <w:color w:val="483B3F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B504F0" w:rsidRDefault="00B504F0" w:rsidP="00B504F0">
      <w:pPr>
        <w:pStyle w:val="a3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64300" w:rsidRDefault="00BD2FB8" w:rsidP="00D92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следующие изменения и дополнения в постановление № 65 от 10.11.2021 года «Об утверждении муниципальной программы</w:t>
      </w:r>
      <w:r w:rsidR="00B504F0">
        <w:rPr>
          <w:rFonts w:ascii="Arial" w:hAnsi="Arial" w:cs="Arial"/>
        </w:rPr>
        <w:t xml:space="preserve"> «Развитие комплексной системы обращения с твердыми коммунальными отходами в муниципальном образовании «Тихоновка» на </w:t>
      </w:r>
      <w:r>
        <w:rPr>
          <w:rFonts w:ascii="Arial" w:hAnsi="Arial" w:cs="Arial"/>
        </w:rPr>
        <w:t>2022-2024 годы»</w:t>
      </w:r>
      <w:r w:rsidR="00130073">
        <w:rPr>
          <w:rFonts w:ascii="Arial" w:hAnsi="Arial" w:cs="Arial"/>
        </w:rPr>
        <w:t xml:space="preserve"> (в редакции от 07.02.2022 г. № 8)</w:t>
      </w:r>
      <w:r w:rsidR="00E64300">
        <w:rPr>
          <w:rFonts w:ascii="Arial" w:hAnsi="Arial" w:cs="Arial"/>
        </w:rPr>
        <w:t>:</w:t>
      </w:r>
    </w:p>
    <w:p w:rsidR="00E64300" w:rsidRDefault="00E64300" w:rsidP="00D92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 Паспорте программе в графе объемы и источники финанси</w:t>
      </w:r>
      <w:r w:rsidR="00122550">
        <w:rPr>
          <w:rFonts w:ascii="Arial" w:hAnsi="Arial" w:cs="Arial"/>
        </w:rPr>
        <w:t>рования расходы бюджета Иркутской области исключить, расходы бюджета муниципального образования расписать на 2023-2024 год равномерно. Паспорт программы читать в новой редакции;</w:t>
      </w:r>
    </w:p>
    <w:p w:rsidR="00BD2FB8" w:rsidRDefault="00E64300" w:rsidP="00D92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BD2FB8">
        <w:rPr>
          <w:rFonts w:ascii="Arial" w:hAnsi="Arial" w:cs="Arial"/>
        </w:rPr>
        <w:t>риложение № 2 к муниципальной программе «Развитие комплексной системы обращения с твердыми коммунальными отходами в муниципальном образовании «Тихоновка» Боханского района Иркутской области» на 2022-2024 годы</w:t>
      </w:r>
      <w:r w:rsidR="00122550">
        <w:rPr>
          <w:rFonts w:ascii="Arial" w:hAnsi="Arial" w:cs="Arial"/>
        </w:rPr>
        <w:t xml:space="preserve"> дополнить пунктом 7 «Содержание (ремонт) контейнерных площадок, мусорных контейнеров».</w:t>
      </w:r>
      <w:r w:rsidR="00BD2FB8">
        <w:rPr>
          <w:rFonts w:ascii="Arial" w:hAnsi="Arial" w:cs="Arial"/>
        </w:rPr>
        <w:t xml:space="preserve"> </w:t>
      </w:r>
      <w:r w:rsidR="00122550">
        <w:rPr>
          <w:rFonts w:ascii="Arial" w:hAnsi="Arial" w:cs="Arial"/>
        </w:rPr>
        <w:t xml:space="preserve">Приложение № 2 </w:t>
      </w:r>
      <w:r w:rsidR="00BD2FB8">
        <w:rPr>
          <w:rFonts w:ascii="Arial" w:hAnsi="Arial" w:cs="Arial"/>
        </w:rPr>
        <w:t xml:space="preserve">читать в новой редакции. </w:t>
      </w:r>
    </w:p>
    <w:p w:rsidR="00B504F0" w:rsidRDefault="00BD2FB8" w:rsidP="00D92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504F0">
        <w:rPr>
          <w:rFonts w:ascii="Arial" w:hAnsi="Arial" w:cs="Arial"/>
        </w:rPr>
        <w:t>. Опублико</w:t>
      </w:r>
      <w:r>
        <w:rPr>
          <w:rFonts w:ascii="Arial" w:hAnsi="Arial" w:cs="Arial"/>
        </w:rPr>
        <w:t xml:space="preserve">вать настоящее постановление в </w:t>
      </w:r>
      <w:r w:rsidR="00B504F0">
        <w:rPr>
          <w:rFonts w:ascii="Arial" w:hAnsi="Arial" w:cs="Arial"/>
        </w:rPr>
        <w:t>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B504F0" w:rsidRDefault="00BD2FB8" w:rsidP="00D92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504F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BD2FB8" w:rsidRDefault="00BD2FB8" w:rsidP="00D927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04F0">
        <w:rPr>
          <w:rFonts w:ascii="Arial" w:hAnsi="Arial" w:cs="Arial"/>
        </w:rPr>
        <w:t xml:space="preserve">. Настоящее постановление </w:t>
      </w:r>
      <w:r>
        <w:rPr>
          <w:rFonts w:ascii="Arial" w:hAnsi="Arial" w:cs="Arial"/>
        </w:rPr>
        <w:t>вступает в силу с момента его опубликования</w:t>
      </w:r>
    </w:p>
    <w:p w:rsidR="00BD2FB8" w:rsidRDefault="00BD2FB8" w:rsidP="00BD2F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64300" w:rsidRDefault="00E64300" w:rsidP="00D927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92774" w:rsidRDefault="00B504F0" w:rsidP="00D927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bookmarkStart w:id="0" w:name="_GoBack"/>
      <w:bookmarkEnd w:id="0"/>
    </w:p>
    <w:p w:rsidR="00B504F0" w:rsidRDefault="00B504F0" w:rsidP="00D927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М.В. Скоробогатова</w:t>
      </w:r>
    </w:p>
    <w:p w:rsidR="00B504F0" w:rsidRDefault="00B504F0" w:rsidP="00B504F0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 МО «Тихоновка»</w:t>
      </w:r>
    </w:p>
    <w:p w:rsidR="00B504F0" w:rsidRDefault="00B504F0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65 от 10.11.2021 г.</w:t>
      </w:r>
    </w:p>
    <w:p w:rsidR="00BD2FB8" w:rsidRDefault="00BD2FB8" w:rsidP="00AB28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(в</w:t>
      </w:r>
      <w:r w:rsidR="00E64300">
        <w:rPr>
          <w:rFonts w:ascii="Courier New" w:hAnsi="Courier New" w:cs="Courier New"/>
          <w:sz w:val="22"/>
          <w:szCs w:val="22"/>
        </w:rPr>
        <w:t xml:space="preserve"> редакции от 07.02.2022 года № 8</w:t>
      </w:r>
      <w:r>
        <w:rPr>
          <w:rFonts w:ascii="Courier New" w:hAnsi="Courier New" w:cs="Courier New"/>
          <w:sz w:val="22"/>
          <w:szCs w:val="22"/>
        </w:rPr>
        <w:t>)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ПАСПОРТ МУНИЦИПАЛЬНОЙ ПРОГРАММЫ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«Развитие комплексной системы обращения с твёрдыми коммунальными отходами в муниципальном образовании «Тихоновка» Боханского район</w:t>
      </w:r>
      <w:r w:rsidR="00AB2842">
        <w:rPr>
          <w:rFonts w:ascii="Arial" w:hAnsi="Arial" w:cs="Arial"/>
          <w:color w:val="000000"/>
          <w:sz w:val="24"/>
          <w:szCs w:val="24"/>
        </w:rPr>
        <w:t>а Иркутской области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356"/>
        <w:gridCol w:w="6205"/>
      </w:tblGrid>
      <w:tr w:rsidR="00B504F0" w:rsidTr="00B504F0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</w:t>
            </w:r>
          </w:p>
          <w:p w:rsidR="00B504F0" w:rsidRDefault="00B504F0" w:rsidP="00AB2842">
            <w:pPr>
              <w:shd w:val="clear" w:color="auto" w:fill="FFFFFF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муниципальном образовании «Тихоновка» Боханского района Иркутской области» на 2022-2024 годы</w:t>
            </w:r>
            <w:r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 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 Боханского района  Иркутской области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«Тихоновка» Боханского района Иркутской области  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 на территории муниципального образования «Тихоновка» Боханского района Иркутской области.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Задачи: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Целевые показатели приведены в Приложении 1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 года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Программа реализуется в один этап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940CD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Иркутской области</w:t>
            </w:r>
            <w:r w:rsidR="00E940CD">
              <w:rPr>
                <w:rFonts w:ascii="Courier New" w:hAnsi="Courier New" w:cs="Courier New"/>
              </w:rPr>
              <w:t xml:space="preserve">: </w:t>
            </w:r>
          </w:p>
          <w:p w:rsidR="00E940CD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 0</w:t>
            </w:r>
            <w:r w:rsidR="00E940CD">
              <w:rPr>
                <w:rFonts w:ascii="Courier New" w:hAnsi="Courier New" w:cs="Courier New"/>
              </w:rPr>
              <w:t xml:space="preserve"> 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муниципального образования «Тихоновка»:</w:t>
            </w:r>
          </w:p>
          <w:p w:rsidR="00B504F0" w:rsidRDefault="00E940C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– 7</w:t>
            </w:r>
            <w:r w:rsidR="00B504F0">
              <w:rPr>
                <w:rFonts w:ascii="Courier New" w:hAnsi="Courier New" w:cs="Courier New"/>
              </w:rPr>
              <w:t xml:space="preserve">0,0 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– 0,0</w:t>
            </w:r>
          </w:p>
          <w:p w:rsidR="00B504F0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35</w:t>
            </w:r>
            <w:r w:rsidR="00B504F0">
              <w:rPr>
                <w:rFonts w:ascii="Courier New" w:hAnsi="Courier New" w:cs="Courier New"/>
              </w:rPr>
              <w:t>,0</w:t>
            </w:r>
          </w:p>
          <w:p w:rsidR="00B504F0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35</w:t>
            </w:r>
            <w:r w:rsidR="00B504F0">
              <w:rPr>
                <w:rFonts w:ascii="Courier New" w:hAnsi="Courier New" w:cs="Courier New"/>
              </w:rPr>
              <w:t>,0</w:t>
            </w:r>
          </w:p>
        </w:tc>
      </w:tr>
      <w:tr w:rsidR="00B504F0" w:rsidTr="00B504F0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улучшение санитарного состояния МО «Тихоновка».</w:t>
            </w:r>
          </w:p>
        </w:tc>
      </w:tr>
      <w:tr w:rsidR="00B504F0" w:rsidTr="00B504F0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Контроль за реализацией Программы, осуществляет специалист по земельным и имущественным отношениям администрации муниципального образования «Тихоновка»</w:t>
            </w:r>
          </w:p>
        </w:tc>
      </w:tr>
    </w:tbl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Одной из основных проблем МО «Тихоновка» в экологической сфере является усиливающ</w:t>
      </w:r>
      <w:r w:rsidR="00E64300">
        <w:rPr>
          <w:rFonts w:ascii="Arial" w:hAnsi="Arial" w:cs="Arial"/>
          <w:color w:val="000000"/>
          <w:sz w:val="24"/>
          <w:szCs w:val="24"/>
        </w:rPr>
        <w:t>ееся по мере социально-</w:t>
      </w:r>
      <w:proofErr w:type="spellStart"/>
      <w:r w:rsidR="00E64300">
        <w:rPr>
          <w:rFonts w:ascii="Arial" w:hAnsi="Arial" w:cs="Arial"/>
          <w:color w:val="000000"/>
          <w:sz w:val="24"/>
          <w:szCs w:val="24"/>
        </w:rPr>
        <w:t>экономич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 в целом.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и объекты инфраструктуры.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Среднесписочная численность населен</w:t>
      </w:r>
      <w:r w:rsidR="00973520">
        <w:rPr>
          <w:rFonts w:ascii="Arial" w:hAnsi="Arial" w:cs="Arial"/>
          <w:sz w:val="24"/>
          <w:szCs w:val="24"/>
        </w:rPr>
        <w:t>ия МО «Тихоновка» на начало 2022 года составляет 1528</w:t>
      </w:r>
      <w:r>
        <w:rPr>
          <w:rFonts w:ascii="Arial" w:hAnsi="Arial" w:cs="Arial"/>
          <w:sz w:val="24"/>
          <w:szCs w:val="24"/>
        </w:rPr>
        <w:t>человек.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регулярный</w:t>
      </w:r>
      <w:r w:rsidR="00122550">
        <w:rPr>
          <w:rFonts w:ascii="Arial" w:hAnsi="Arial" w:cs="Arial"/>
          <w:sz w:val="24"/>
          <w:szCs w:val="24"/>
        </w:rPr>
        <w:t xml:space="preserve"> сбор и вывоз ТКО у населения</w:t>
      </w:r>
      <w:r>
        <w:rPr>
          <w:rFonts w:ascii="Arial" w:hAnsi="Arial" w:cs="Arial"/>
          <w:sz w:val="24"/>
          <w:szCs w:val="24"/>
        </w:rPr>
        <w:t xml:space="preserve"> проводится.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Таким образом, к основным проблемам в сфере обращения с ТКО в МО «Тихоновка» относятся следующие:</w:t>
      </w:r>
    </w:p>
    <w:p w:rsidR="00B504F0" w:rsidRDefault="00B504F0" w:rsidP="00AB284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недостаточная нормативная правовая и методическая база обращения с ТКО;</w:t>
      </w:r>
    </w:p>
    <w:p w:rsidR="00B504F0" w:rsidRDefault="00B504F0" w:rsidP="00AB284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ограниченность ресурсов и отсутствие полномочий по контролю в сфере обращения с ТКО органов местного самоуправления;</w:t>
      </w:r>
    </w:p>
    <w:p w:rsidR="00B504F0" w:rsidRDefault="00B504F0" w:rsidP="00AB284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B504F0" w:rsidRDefault="00B504F0" w:rsidP="00AB284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низкая экологическая культура населения 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Одним из основных направлений решения проблем, связанных с обращением ТКО на территории МО «Тихоновка»,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973520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Программа ориентирована на следующих участников, связанных с образованием и обращением с ТКО:</w:t>
      </w:r>
    </w:p>
    <w:p w:rsidR="00B504F0" w:rsidRDefault="00B504F0" w:rsidP="00AB284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B504F0" w:rsidRDefault="00B504F0" w:rsidP="00AB284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B504F0" w:rsidRDefault="00B504F0" w:rsidP="00AB284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B504F0" w:rsidRDefault="00B504F0" w:rsidP="00AB284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B504F0" w:rsidRDefault="00B504F0" w:rsidP="00AB284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B504F0" w:rsidRDefault="00B504F0" w:rsidP="00AB284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B504F0" w:rsidRDefault="00B504F0" w:rsidP="00AB284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Мероприятия Программы направлены на решение стратегических целей администрации МО «Тихоновка»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</w:t>
      </w:r>
      <w:r w:rsidR="00973520">
        <w:rPr>
          <w:rFonts w:ascii="Arial" w:hAnsi="Arial" w:cs="Arial"/>
          <w:color w:val="000000"/>
          <w:sz w:val="24"/>
          <w:szCs w:val="24"/>
        </w:rPr>
        <w:t>ходами в МО «Тихоновка»»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«Тихоновка» Боханского района Иркутской области.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Прогнозируемые целевые показатели Программы приведены в Приложении 1 к Программе, входят в общую систему работы с ТКО МО «Тихоновка».</w:t>
      </w:r>
    </w:p>
    <w:p w:rsidR="00B504F0" w:rsidRDefault="00B504F0" w:rsidP="00AB2842">
      <w:pPr>
        <w:pStyle w:val="a4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3.Перечень основных мероприятий Программы</w:t>
      </w:r>
    </w:p>
    <w:p w:rsidR="00B504F0" w:rsidRDefault="00B504F0" w:rsidP="00AB2842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Основные мероприятия в рамках реализации Программы приведены в Приложении 2 к Программе, входят в общую систему работы с ТКО МО «Тихоновка».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Pr="00122550" w:rsidRDefault="00B504F0" w:rsidP="001225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1.бюджета муниципального образования «Тихоновка»;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2.населения (через оплату коммунальных платежей) с момента начала работы регионального оператора.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Допускается привлечение к финансированию </w:t>
      </w:r>
      <w:r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>
        <w:rPr>
          <w:rFonts w:ascii="Arial" w:hAnsi="Arial" w:cs="Arial"/>
          <w:sz w:val="24"/>
          <w:szCs w:val="24"/>
        </w:rPr>
        <w:t>целевых показателей.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«Тихоновка» Боханского района Иркутской области: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1.организует реализацию мероприятий, связанных с разработкой (корректировкой) схемы обращения с ТКО на территории поселения;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2.организует реализацию мероприятий, связанных с модернизацией инфраструктуры обращения с ТКО (устройство контейнерной площадки, закупка контейнеров и б</w:t>
      </w:r>
      <w:r w:rsidR="00973520">
        <w:rPr>
          <w:rFonts w:ascii="Arial" w:hAnsi="Arial" w:cs="Arial"/>
          <w:color w:val="000000"/>
          <w:sz w:val="24"/>
          <w:szCs w:val="24"/>
        </w:rPr>
        <w:t>ункеров под ТКО</w:t>
      </w:r>
      <w:r>
        <w:rPr>
          <w:rFonts w:ascii="Arial" w:hAnsi="Arial" w:cs="Arial"/>
          <w:color w:val="000000"/>
          <w:sz w:val="24"/>
          <w:szCs w:val="24"/>
        </w:rPr>
        <w:t>), с проведением раздельного сбора ТКО и с повышением экологической культуры и степени вовлеченности населения в вопросы обращения с ТКО;</w:t>
      </w:r>
    </w:p>
    <w:p w:rsidR="00B504F0" w:rsidRDefault="00B504F0" w:rsidP="001225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3.уполномочивает администрацию МО «Боханский район» осуществлять проведение мероприятий связанных с закупкой товаров, указанных в приложении 2 к Программе;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4.уполномочивает администрацию МО «Тихоновка» принять в муниципальную собственность приобретённое в рамках программы имущество без права последующей продажи.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1225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2.обобщает и анализирует ход реализации мероприятий Программы, использование бюджетных средств.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1225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B504F0" w:rsidRDefault="00B504F0" w:rsidP="00AB284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3.представляет разработчику предложения по внесению изменений в Программу;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4.осуществляет координацию деятельности участников Программы по контролируемым ими направлениям;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122550" w:rsidRDefault="0012255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122550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Контроль за ходом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Контроль за реализацией Программы осуществляет специалист по земельным и имущественным отношениям </w:t>
      </w:r>
      <w:r w:rsidR="00122550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МО «Тихоновка».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Информация о Программе и ходе её реализации размещается на официальном сайте администрации МО «Боханский район».</w:t>
      </w:r>
    </w:p>
    <w:p w:rsidR="00122550" w:rsidRDefault="0012255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В результате реализации программных мероприятий </w:t>
      </w:r>
      <w:r w:rsidR="00973520">
        <w:rPr>
          <w:rFonts w:ascii="Arial" w:hAnsi="Arial" w:cs="Arial"/>
          <w:color w:val="000000"/>
          <w:sz w:val="24"/>
          <w:szCs w:val="24"/>
        </w:rPr>
        <w:t>предусматривается создать к 2024</w:t>
      </w:r>
      <w:r>
        <w:rPr>
          <w:rFonts w:ascii="Arial" w:hAnsi="Arial" w:cs="Arial"/>
          <w:color w:val="000000"/>
          <w:sz w:val="24"/>
          <w:szCs w:val="24"/>
        </w:rPr>
        <w:t> 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«Тихоновка» Боханского района Иркутской области.</w:t>
      </w:r>
    </w:p>
    <w:p w:rsidR="00B504F0" w:rsidRDefault="00B504F0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AB2842" w:rsidRDefault="00AB2842" w:rsidP="00AB28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504F0" w:rsidRDefault="00B504F0" w:rsidP="00AB2842">
      <w:pPr>
        <w:shd w:val="clear" w:color="auto" w:fill="FFFFFF"/>
        <w:spacing w:after="0" w:line="245" w:lineRule="atLeast"/>
        <w:ind w:firstLine="709"/>
        <w:jc w:val="right"/>
        <w:rPr>
          <w:rFonts w:ascii="Courier New" w:hAnsi="Courier New" w:cs="Courier New"/>
          <w:color w:val="000000"/>
        </w:rPr>
      </w:pP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1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«Тихоновка» 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области»</w:t>
      </w:r>
    </w:p>
    <w:p w:rsidR="00B504F0" w:rsidRDefault="0097352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2022-2024</w:t>
      </w:r>
      <w:r w:rsidR="00B504F0">
        <w:rPr>
          <w:rFonts w:ascii="Courier New" w:hAnsi="Courier New" w:cs="Courier New"/>
          <w:color w:val="000000"/>
        </w:rPr>
        <w:t xml:space="preserve"> годы</w:t>
      </w:r>
    </w:p>
    <w:p w:rsidR="00B504F0" w:rsidRDefault="00B504F0" w:rsidP="00AB2842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B504F0" w:rsidRDefault="00B504F0" w:rsidP="00AB2842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рамках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AB2842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B504F0" w:rsidRDefault="00B504F0" w:rsidP="00AB2842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B504F0" w:rsidTr="00B504F0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Значение показателя за 2021</w:t>
            </w:r>
            <w:r w:rsidR="00B504F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B504F0" w:rsidTr="00B504F0">
        <w:trPr>
          <w:tblCellSpacing w:w="15" w:type="dxa"/>
        </w:trPr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97352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утвержденной генеральной схемы очистки территории МО «Тихоновка»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97352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расположения  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маршрута вывоза (выноса) ТКО к контейнерным площадкам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B504F0" w:rsidTr="00B504F0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B504F0" w:rsidTr="00B504F0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МО «Тихоновка»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</w:tr>
    </w:tbl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AB2842" w:rsidRDefault="00AB2842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AB2842" w:rsidRDefault="00AB2842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AB2842" w:rsidRDefault="00AB2842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AB2842" w:rsidRDefault="00AB2842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AB2842" w:rsidRDefault="00AB2842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2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комплексной системы обращения с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образовании «Тихоновка» </w:t>
      </w:r>
    </w:p>
    <w:p w:rsidR="00B504F0" w:rsidRDefault="00B504F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области»</w:t>
      </w:r>
    </w:p>
    <w:p w:rsidR="00B504F0" w:rsidRDefault="005C7730" w:rsidP="00AB2842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2022-2024</w:t>
      </w:r>
      <w:r w:rsidR="00B504F0">
        <w:rPr>
          <w:rFonts w:ascii="Courier New" w:hAnsi="Courier New" w:cs="Courier New"/>
          <w:color w:val="000000"/>
        </w:rPr>
        <w:t xml:space="preserve"> годы</w:t>
      </w:r>
    </w:p>
    <w:p w:rsidR="00B504F0" w:rsidRDefault="00B504F0" w:rsidP="00AB28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 е р е ч е н ь</w:t>
      </w:r>
      <w:r>
        <w:rPr>
          <w:rFonts w:ascii="Arial" w:hAnsi="Arial" w:cs="Arial"/>
          <w:color w:val="000000"/>
          <w:sz w:val="24"/>
          <w:szCs w:val="24"/>
        </w:rPr>
        <w:br/>
        <w:t>основных мероприятий, в рамках реализации муниципальной программы «Развитие комплексной системы обращения с твёрдыми коммунальными отходами в муниципальном образовании «Тихоновка» Боханского р</w:t>
      </w:r>
      <w:r w:rsidR="005C7730">
        <w:rPr>
          <w:rFonts w:ascii="Arial" w:hAnsi="Arial" w:cs="Arial"/>
          <w:color w:val="000000"/>
          <w:sz w:val="24"/>
          <w:szCs w:val="24"/>
        </w:rPr>
        <w:t>айона Иркутской области» на 2022-2024</w:t>
      </w:r>
      <w:r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9869" w:type="dxa"/>
        <w:tblCellSpacing w:w="1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25"/>
        <w:gridCol w:w="1984"/>
        <w:gridCol w:w="1985"/>
        <w:gridCol w:w="1560"/>
        <w:gridCol w:w="708"/>
        <w:gridCol w:w="1175"/>
        <w:gridCol w:w="846"/>
        <w:gridCol w:w="886"/>
      </w:tblGrid>
      <w:tr w:rsidR="00B504F0" w:rsidTr="00E940CD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</w:t>
            </w:r>
            <w:proofErr w:type="spellStart"/>
            <w:r>
              <w:rPr>
                <w:rFonts w:ascii="Courier New" w:hAnsi="Courier New" w:cs="Courier New"/>
              </w:rPr>
              <w:t>тыс.руб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по годам: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5C773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генеральной схемы очистки территории МО «Тихоновка» ТКО (по МО «Тихоновка»)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Разработка схем обращения с ТКО в МО «Тихоновка»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и проведение публичных мероприятий, посвященных актуальной проблеме безопасного обращения с </w:t>
            </w:r>
            <w:r>
              <w:rPr>
                <w:rFonts w:ascii="Courier New" w:hAnsi="Courier New" w:cs="Courier New"/>
              </w:rPr>
              <w:lastRenderedPageBreak/>
              <w:t>ТКО, способствующих экологическому воспитанию населения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Администрация муниципального образования «Тихоновка» Боханского района Иркутской области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rHeight w:val="12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7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Устройство контейнерны</w:t>
            </w:r>
            <w:r w:rsidR="005C7730">
              <w:rPr>
                <w:rFonts w:ascii="Courier New" w:hAnsi="Courier New" w:cs="Courier New"/>
              </w:rPr>
              <w:t xml:space="preserve">х площадок в муниципальном образовании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122550">
              <w:rPr>
                <w:rFonts w:ascii="Courier New" w:hAnsi="Courier New" w:cs="Courier New"/>
              </w:rPr>
              <w:t>тоимость работ всего –</w:t>
            </w:r>
            <w:r w:rsidR="005C7730">
              <w:rPr>
                <w:rFonts w:ascii="Courier New" w:hAnsi="Courier New" w:cs="Courier New"/>
              </w:rPr>
              <w:t>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B504F0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Местный </w:t>
            </w:r>
            <w:r w:rsidR="00122550">
              <w:rPr>
                <w:rFonts w:ascii="Courier New" w:hAnsi="Courier New" w:cs="Courier New"/>
              </w:rPr>
              <w:t xml:space="preserve">бюджет </w:t>
            </w:r>
            <w:r w:rsidR="005C7730"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5C7730" w:rsidRDefault="005C773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5C7730" w:rsidRPr="005C7730" w:rsidRDefault="005C7730" w:rsidP="00AB284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</w:p>
          <w:p w:rsidR="00B504F0" w:rsidRDefault="00122550" w:rsidP="00AB284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</w:t>
            </w:r>
            <w:r w:rsidR="00E64300">
              <w:rPr>
                <w:rFonts w:ascii="Courier New" w:hAnsi="Courier New" w:cs="Courier New"/>
              </w:rPr>
              <w:t>0</w:t>
            </w:r>
          </w:p>
          <w:p w:rsidR="00E64300" w:rsidRDefault="00E6430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E64300" w:rsidRDefault="00E6430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E64300" w:rsidRDefault="00E6430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E64300" w:rsidRDefault="00E6430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E64300" w:rsidRDefault="00E6430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E64300" w:rsidRDefault="00E64300" w:rsidP="00AB2842">
            <w:pPr>
              <w:spacing w:after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C7730" w:rsidRDefault="005C773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504F0" w:rsidTr="00E940CD">
        <w:trPr>
          <w:tblCellSpacing w:w="15" w:type="dxa"/>
        </w:trPr>
        <w:tc>
          <w:tcPr>
            <w:tcW w:w="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numPr>
                <w:ilvl w:val="0"/>
                <w:numId w:val="8"/>
              </w:num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Стоимость приобретения всего </w:t>
            </w:r>
            <w:r w:rsidR="005C7730">
              <w:rPr>
                <w:rFonts w:ascii="Courier New" w:hAnsi="Courier New" w:cs="Courier New"/>
              </w:rPr>
              <w:t>0</w:t>
            </w:r>
          </w:p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B504F0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E940CD" w:rsidRDefault="00E940CD" w:rsidP="00AB2842">
            <w:pPr>
              <w:spacing w:after="0"/>
              <w:rPr>
                <w:rFonts w:ascii="Courier New" w:hAnsi="Courier New" w:cs="Courier New"/>
              </w:rPr>
            </w:pPr>
          </w:p>
          <w:p w:rsidR="00B504F0" w:rsidRDefault="00B504F0" w:rsidP="00AB284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Pr="00BD2FB8" w:rsidRDefault="00122550" w:rsidP="00BD2F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tabs>
                <w:tab w:val="left" w:pos="374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ab/>
            </w:r>
          </w:p>
        </w:tc>
      </w:tr>
      <w:tr w:rsidR="00B504F0" w:rsidTr="00E940CD">
        <w:trPr>
          <w:trHeight w:val="898"/>
          <w:tblCellSpacing w:w="15" w:type="dxa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04F0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0CD" w:rsidRPr="00E940CD" w:rsidRDefault="00B504F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  <w:r w:rsidR="00122550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D2FB8" w:rsidP="00BD2FB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D2FB8" w:rsidP="00AB2842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4F0" w:rsidRDefault="00B504F0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22550" w:rsidTr="00E940CD">
        <w:trPr>
          <w:trHeight w:val="898"/>
          <w:tblCellSpacing w:w="15" w:type="dxa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2550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2550" w:rsidRPr="004B7DAD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B7DAD">
              <w:rPr>
                <w:rFonts w:ascii="Courier New" w:hAnsi="Courier New" w:cs="Courier New"/>
              </w:rPr>
              <w:t>Содержание (ремонт) контейнерных площадок, мусорных контейнеров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2550" w:rsidRDefault="004B7DA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муниципального образования «Тихоновка» Боханского района Иркутской области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2550" w:rsidRDefault="004B7DA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70,0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2550" w:rsidRDefault="0012255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2550" w:rsidRDefault="00122550" w:rsidP="00BD2FB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22550" w:rsidRDefault="004B7DAD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2550" w:rsidRDefault="004B7DAD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B504F0" w:rsidTr="00E940CD">
        <w:trPr>
          <w:tblCellSpacing w:w="15" w:type="dxa"/>
        </w:trPr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04F0" w:rsidRDefault="00B504F0" w:rsidP="00AB2842">
            <w:pPr>
              <w:spacing w:after="0"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122550" w:rsidP="00AB28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E940C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504F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BD2FB8" w:rsidP="00AB28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04F0" w:rsidRDefault="00122550" w:rsidP="00AB2842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35</w:t>
            </w:r>
            <w:r w:rsidR="00BD2FB8">
              <w:rPr>
                <w:rFonts w:ascii="Courier New" w:hAnsi="Courier New" w:cs="Courier New"/>
              </w:rPr>
              <w:t>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04F0" w:rsidRDefault="00122550" w:rsidP="00AB2842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</w:t>
            </w:r>
            <w:r w:rsidR="00E940CD">
              <w:rPr>
                <w:rFonts w:ascii="Courier New" w:hAnsi="Courier New" w:cs="Courier New"/>
              </w:rPr>
              <w:t>0</w:t>
            </w:r>
          </w:p>
        </w:tc>
      </w:tr>
    </w:tbl>
    <w:p w:rsidR="00B504F0" w:rsidRDefault="00B504F0" w:rsidP="00AB2842">
      <w:pPr>
        <w:spacing w:after="0"/>
        <w:rPr>
          <w:rFonts w:ascii="Arial" w:hAnsi="Arial" w:cs="Arial"/>
          <w:sz w:val="24"/>
          <w:szCs w:val="24"/>
        </w:rPr>
      </w:pPr>
    </w:p>
    <w:p w:rsidR="00B504F0" w:rsidRDefault="00B504F0" w:rsidP="00AB2842">
      <w:pPr>
        <w:spacing w:after="0"/>
      </w:pPr>
    </w:p>
    <w:p w:rsidR="00406299" w:rsidRDefault="00406299" w:rsidP="00AB2842">
      <w:pPr>
        <w:spacing w:after="0"/>
      </w:pPr>
    </w:p>
    <w:sectPr w:rsidR="0040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F767D8"/>
    <w:multiLevelType w:val="hybridMultilevel"/>
    <w:tmpl w:val="942E14E0"/>
    <w:lvl w:ilvl="0" w:tplc="AE16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22"/>
    <w:rsid w:val="00122550"/>
    <w:rsid w:val="00130073"/>
    <w:rsid w:val="00406299"/>
    <w:rsid w:val="004139A4"/>
    <w:rsid w:val="004B7DAD"/>
    <w:rsid w:val="005C7730"/>
    <w:rsid w:val="00973520"/>
    <w:rsid w:val="009A7022"/>
    <w:rsid w:val="00A92CD9"/>
    <w:rsid w:val="00AB2842"/>
    <w:rsid w:val="00B504F0"/>
    <w:rsid w:val="00BD2FB8"/>
    <w:rsid w:val="00D92774"/>
    <w:rsid w:val="00E64300"/>
    <w:rsid w:val="00E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82B8"/>
  <w15:chartTrackingRefBased/>
  <w15:docId w15:val="{AF4AEDC4-BC76-44DB-9F40-F5F5AAD4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F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4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B504F0"/>
    <w:pPr>
      <w:ind w:left="720"/>
    </w:pPr>
    <w:rPr>
      <w:lang w:eastAsia="en-US"/>
    </w:rPr>
  </w:style>
  <w:style w:type="character" w:styleId="a5">
    <w:name w:val="Strong"/>
    <w:basedOn w:val="a0"/>
    <w:uiPriority w:val="99"/>
    <w:qFormat/>
    <w:rsid w:val="00B504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2022-11-02T04:31:00Z</cp:lastPrinted>
  <dcterms:created xsi:type="dcterms:W3CDTF">2021-11-10T06:33:00Z</dcterms:created>
  <dcterms:modified xsi:type="dcterms:W3CDTF">2022-12-20T02:11:00Z</dcterms:modified>
</cp:coreProperties>
</file>